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oter"/>
        <w:jc w:val="center"/>
        <w:rPr>
          <w:rFonts w:ascii="Tahoma" w:hAnsi="Tahoma"/>
          <w:b w:val="1"/>
          <w:bCs w:val="1"/>
          <w:sz w:val="16"/>
          <w:szCs w:val="16"/>
        </w:rPr>
      </w:pPr>
      <w:r>
        <w:drawing>
          <wp:inline distT="0" distB="0" distL="0" distR="0">
            <wp:extent cx="4295775" cy="1266825"/>
            <wp:effectExtent l="0" t="0" r="0" b="0"/>
            <wp:docPr id="1073741825" name="officeArt object" descr="Agriculture and Rural Development 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Agriculture and Rural Development Logo (2)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266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en-US"/>
        </w:rPr>
        <w:t>Umnotho House, 56 Eloff Street, Johannesburg</w:t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en-US"/>
        </w:rPr>
        <w:t>P O Box 8769, Johannesburg, 2000</w:t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</w:rPr>
      </w:pP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en-US"/>
        </w:rPr>
        <w:t>Telephone: (011) 240 - 2500</w:t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  <w:lang w:val="fr-FR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fr-FR"/>
        </w:rPr>
        <w:t xml:space="preserve"> Fax: (011) 240 - 2700</w:t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  <w:lang w:val="fr-FR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fr-FR"/>
        </w:rPr>
        <w:t>Email: gdard@gauteng.gov.za</w:t>
      </w:r>
    </w:p>
    <w:p>
      <w:pPr>
        <w:pStyle w:val="footer"/>
        <w:jc w:val="right"/>
        <w:rPr>
          <w:rFonts w:ascii="Tahoma" w:cs="Tahoma" w:hAnsi="Tahoma" w:eastAsia="Tahoma"/>
          <w:b w:val="1"/>
          <w:bCs w:val="1"/>
          <w:sz w:val="16"/>
          <w:szCs w:val="16"/>
          <w:lang w:val="nl-NL"/>
        </w:rPr>
      </w:pPr>
      <w:r>
        <w:rPr>
          <w:rFonts w:ascii="Tahoma" w:hAnsi="Tahoma"/>
          <w:b w:val="1"/>
          <w:bCs w:val="1"/>
          <w:sz w:val="16"/>
          <w:szCs w:val="16"/>
          <w:rtl w:val="0"/>
          <w:lang w:val="nl-NL"/>
        </w:rPr>
        <w:t>Website: http://www.gdard.gpg.gov.za</w:t>
      </w:r>
    </w:p>
    <w:p>
      <w:pPr>
        <w:pStyle w:val="Body A"/>
        <w:jc w:val="center"/>
        <w:rPr>
          <w:b w:val="1"/>
          <w:bCs w:val="1"/>
          <w:sz w:val="20"/>
          <w:szCs w:val="20"/>
          <w:lang w:val="en-US"/>
        </w:rPr>
      </w:pPr>
    </w:p>
    <w:p>
      <w:pPr>
        <w:pStyle w:val="Body A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NEMA APPEAL FORM </w:t>
      </w:r>
      <w:r>
        <w:rPr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b w:val="1"/>
          <w:bCs w:val="1"/>
          <w:sz w:val="20"/>
          <w:szCs w:val="20"/>
          <w:rtl w:val="0"/>
          <w:lang w:val="en-US"/>
        </w:rPr>
        <w:t xml:space="preserve">NATIONAL APPEAL REGULATIONS 2014 </w:t>
      </w:r>
    </w:p>
    <w:p>
      <w:pPr>
        <w:pStyle w:val="Body A"/>
        <w:jc w:val="center"/>
        <w:rPr>
          <w:sz w:val="20"/>
          <w:szCs w:val="20"/>
          <w:lang w:val="en-US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Please submit or fax your completed appeal form and supporting documentation to:</w:t>
      </w:r>
    </w:p>
    <w:p>
      <w:pPr>
        <w:pStyle w:val="Body A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Postal Address</w:t>
      </w:r>
      <w:r>
        <w:rPr>
          <w:sz w:val="20"/>
          <w:szCs w:val="20"/>
          <w:rtl w:val="0"/>
          <w:lang w:val="en-US"/>
        </w:rPr>
        <w:t xml:space="preserve">: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The Appeal Administrator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Department of Agriculture and Rural Development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PO Box 8769 </w:t>
      </w:r>
    </w:p>
    <w:p>
      <w:pPr>
        <w:pStyle w:val="Defaul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JOHANNESBURG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2000 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Physical Address</w:t>
      </w:r>
      <w:r>
        <w:rPr>
          <w:sz w:val="20"/>
          <w:szCs w:val="20"/>
          <w:rtl w:val="0"/>
          <w:lang w:val="en-US"/>
        </w:rPr>
        <w:t xml:space="preserve">: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The Appeal Administrator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Department of Agriculture and Rural Development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56 Eloff Street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23</w:t>
      </w:r>
      <w:r>
        <w:rPr>
          <w:sz w:val="20"/>
          <w:szCs w:val="20"/>
          <w:vertAlign w:val="superscript"/>
          <w:rtl w:val="0"/>
          <w:lang w:val="en-US"/>
        </w:rPr>
        <w:t>rd</w:t>
      </w:r>
      <w:r>
        <w:rPr>
          <w:sz w:val="20"/>
          <w:szCs w:val="20"/>
          <w:rtl w:val="0"/>
          <w:lang w:val="en-US"/>
        </w:rPr>
        <w:t xml:space="preserve"> Floor Umnotho House </w:t>
      </w:r>
    </w:p>
    <w:p>
      <w:pPr>
        <w:pStyle w:val="Defaul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JOHANNESBURG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2000</w:t>
      </w:r>
    </w:p>
    <w:p>
      <w:pPr>
        <w:pStyle w:val="Default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rFonts w:cs="Arial Unicode MS" w:eastAsia="Arial Unicode MS"/>
          <w:b w:val="1"/>
          <w:bCs w:val="1"/>
          <w:sz w:val="20"/>
          <w:szCs w:val="20"/>
          <w:rtl w:val="0"/>
          <w:lang w:val="fr-FR"/>
        </w:rPr>
        <w:t>Fax No</w:t>
      </w:r>
      <w:r>
        <w:rPr>
          <w:rFonts w:cs="Arial Unicode MS" w:eastAsia="Arial Unicode MS"/>
          <w:sz w:val="20"/>
          <w:szCs w:val="20"/>
          <w:rtl w:val="0"/>
        </w:rPr>
        <w:t>: 011 240 3157</w:t>
      </w:r>
    </w:p>
    <w:p>
      <w:pPr>
        <w:pStyle w:val="Body A"/>
        <w:rPr>
          <w:rStyle w:val="None"/>
          <w:sz w:val="20"/>
          <w:szCs w:val="20"/>
        </w:rPr>
      </w:pPr>
      <w:r>
        <w:rPr>
          <w:rFonts w:cs="Arial Unicode MS" w:eastAsia="Arial Unicode MS"/>
          <w:b w:val="1"/>
          <w:bCs w:val="1"/>
          <w:sz w:val="20"/>
          <w:szCs w:val="20"/>
          <w:rtl w:val="0"/>
        </w:rPr>
        <w:t>Email Address</w:t>
      </w:r>
      <w:r>
        <w:rPr>
          <w:rFonts w:cs="Arial Unicode MS" w:eastAsia="Arial Unicode MS"/>
          <w:sz w:val="20"/>
          <w:szCs w:val="20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"mailto:appeals@gauteng.gov.za"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appeals@gauteng.gov.za</w:t>
      </w:r>
      <w:r>
        <w:rPr/>
        <w:fldChar w:fldCharType="end" w:fldLock="0"/>
      </w: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rStyle w:val="None"/>
          <w:b w:val="1"/>
          <w:bCs w:val="1"/>
          <w:sz w:val="20"/>
          <w:szCs w:val="20"/>
        </w:rPr>
      </w:pPr>
      <w:r>
        <w:rPr>
          <w:rStyle w:val="None"/>
          <w:rFonts w:cs="Arial Unicode MS" w:eastAsia="Arial Unicode M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>
        <w:rPr>
          <w:rStyle w:val="None"/>
          <w:rFonts w:cs="Arial Unicode MS" w:eastAsia="Arial Unicode MS"/>
          <w:b w:val="1"/>
          <w:bCs w:val="1"/>
          <w:sz w:val="20"/>
          <w:szCs w:val="20"/>
          <w:rtl w:val="0"/>
        </w:rPr>
        <w:t>NOTE:</w:t>
      </w:r>
    </w:p>
    <w:p>
      <w:pPr>
        <w:pStyle w:val="Body A"/>
        <w:rPr>
          <w:b w:val="1"/>
          <w:bCs w:val="1"/>
          <w:sz w:val="20"/>
          <w:szCs w:val="20"/>
          <w:lang w:val="en-US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Style w:val="None"/>
          <w:b w:val="1"/>
          <w:bCs w:val="1"/>
          <w:sz w:val="20"/>
          <w:szCs w:val="20"/>
          <w:rtl w:val="0"/>
          <w:lang w:val="en-US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This form should only be used if you are submitting an appeal in terms of the NEMA Appeals Regulations, 2014.</w:t>
      </w:r>
    </w:p>
    <w:p>
      <w:pPr>
        <w:pStyle w:val="Body A"/>
        <w:numPr>
          <w:ilvl w:val="0"/>
          <w:numId w:val="3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An electronic version of this form may be obtained from the Department</w:t>
      </w:r>
      <w:r>
        <w:rPr>
          <w:rStyle w:val="None"/>
          <w:sz w:val="20"/>
          <w:szCs w:val="20"/>
          <w:rtl w:val="0"/>
          <w:lang w:val="fr-FR"/>
        </w:rPr>
        <w:t>’</w:t>
      </w:r>
      <w:r>
        <w:rPr>
          <w:rStyle w:val="None"/>
          <w:sz w:val="20"/>
          <w:szCs w:val="20"/>
          <w:rtl w:val="0"/>
          <w:lang w:val="en-US"/>
        </w:rPr>
        <w:t xml:space="preserve">s website at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"http://www.gdard.gpg.gov.za/NemaAppeals.htm"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en-US"/>
        </w:rPr>
        <w:t>www.gdard.gpg.gov.za/NemaAppeals.htm</w:t>
      </w:r>
      <w:r>
        <w:rPr>
          <w:sz w:val="20"/>
          <w:szCs w:val="20"/>
        </w:rPr>
        <w:fldChar w:fldCharType="end" w:fldLock="0"/>
      </w:r>
      <w:r>
        <w:rPr>
          <w:rStyle w:val="None"/>
          <w:sz w:val="20"/>
          <w:szCs w:val="20"/>
          <w:rtl w:val="0"/>
        </w:rPr>
        <w:t xml:space="preserve"> 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The appeal must be posted to or submitted to the above postal/physical address or sent to the indicated fax number. Appeals not submitted or faxed to the indicated addresses/fax number will not be regarded as valid.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 xml:space="preserve">Information requested must be provided in the allocated spaces. If the allocated space is insufficient space, additional pages may be attached. 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Please try to be as brief and clear as possible.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 xml:space="preserve">Where provided with boxes the appropriate box should be ticked. 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The appeal must be submitted to the Appeal Administrator and a copy of the appeal must be provided to the applicant/each registered interested and affected party and any organ of the state with interest in the matter within 20 (twenty) days from the date of being notified of the Department</w:t>
      </w:r>
      <w:r>
        <w:rPr>
          <w:rStyle w:val="None"/>
          <w:sz w:val="20"/>
          <w:szCs w:val="20"/>
          <w:rtl w:val="0"/>
          <w:lang w:val="en-US"/>
        </w:rPr>
        <w:t>’</w:t>
      </w:r>
      <w:r>
        <w:rPr>
          <w:rStyle w:val="None"/>
          <w:sz w:val="20"/>
          <w:szCs w:val="20"/>
          <w:rtl w:val="0"/>
          <w:lang w:val="en-US"/>
        </w:rPr>
        <w:t>s decision; proof thereof must be attached to this appeal form.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All supporting documents must be attached to this form on submission.</w:t>
      </w:r>
    </w:p>
    <w:p>
      <w:pPr>
        <w:pStyle w:val="Body A"/>
        <w:numPr>
          <w:ilvl w:val="0"/>
          <w:numId w:val="4"/>
        </w:numPr>
        <w:bidi w:val="0"/>
        <w:ind w:right="0"/>
        <w:jc w:val="both"/>
        <w:rPr>
          <w:rStyle w:val="None"/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This form must be duly signed by the appellant or the appellant</w:t>
      </w:r>
      <w:r>
        <w:rPr>
          <w:rStyle w:val="None"/>
          <w:sz w:val="20"/>
          <w:szCs w:val="20"/>
          <w:rtl w:val="0"/>
          <w:lang w:val="en-US"/>
        </w:rPr>
        <w:t>’</w:t>
      </w:r>
      <w:r>
        <w:rPr>
          <w:rStyle w:val="None"/>
          <w:sz w:val="20"/>
          <w:szCs w:val="20"/>
          <w:rtl w:val="0"/>
          <w:lang w:val="en-US"/>
        </w:rPr>
        <w:t>s duly appointed representative.</w:t>
      </w:r>
    </w:p>
    <w:p>
      <w:pPr>
        <w:pStyle w:val="Body A"/>
        <w:tabs>
          <w:tab w:val="left" w:pos="720"/>
        </w:tabs>
        <w:ind w:left="720" w:firstLine="0"/>
        <w:jc w:val="both"/>
        <w:rPr>
          <w:sz w:val="20"/>
          <w:szCs w:val="20"/>
          <w:lang w:val="en-US"/>
        </w:rPr>
      </w:pPr>
    </w:p>
    <w:p>
      <w:pPr>
        <w:pStyle w:val="Heading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sv-SE"/>
        </w:rPr>
        <w:t>A. Appellant</w:t>
      </w:r>
      <w:r>
        <w:rPr>
          <w:rStyle w:val="None"/>
          <w:sz w:val="20"/>
          <w:szCs w:val="20"/>
          <w:rtl w:val="0"/>
          <w:lang w:val="en-US"/>
        </w:rPr>
        <w:t>’</w:t>
      </w:r>
      <w:r>
        <w:rPr>
          <w:rStyle w:val="None"/>
          <w:sz w:val="20"/>
          <w:szCs w:val="20"/>
          <w:rtl w:val="0"/>
          <w:lang w:val="en-US"/>
        </w:rPr>
        <w:t xml:space="preserve">s Information </w:t>
      </w:r>
    </w:p>
    <w:p>
      <w:pPr>
        <w:pStyle w:val="Body A"/>
        <w:rPr>
          <w:sz w:val="20"/>
          <w:szCs w:val="20"/>
          <w:lang w:val="en-US"/>
        </w:rPr>
      </w:pPr>
    </w:p>
    <w:tbl>
      <w:tblPr>
        <w:tblW w:w="9117" w:type="dxa"/>
        <w:jc w:val="left"/>
        <w:tblInd w:w="38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1"/>
        <w:gridCol w:w="1874"/>
        <w:gridCol w:w="1652"/>
        <w:gridCol w:w="252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Name of Appellant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Trading name (if any):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3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Name of the organization/person representing the appellant (if applicable) 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Contact person: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3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Postal address: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clear" w:pos="4153"/>
                <w:tab w:val="clear" w:pos="8306"/>
              </w:tabs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Postal code:</w:t>
            </w:r>
          </w:p>
        </w:tc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sz w:val="20"/>
                <w:szCs w:val="20"/>
                <w:rtl w:val="0"/>
                <w:lang w:val="en-US"/>
              </w:rPr>
              <w:t>Cellphone No: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Telephone:</w:t>
            </w:r>
          </w:p>
        </w:tc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sz w:val="20"/>
                <w:szCs w:val="20"/>
                <w:rtl w:val="0"/>
                <w:lang w:val="en-US"/>
              </w:rPr>
              <w:t>Fax: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E-mail:</w:t>
            </w:r>
          </w:p>
        </w:tc>
        <w:tc>
          <w:tcPr>
            <w:tcW w:type="dxa" w:w="6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79" w:hanging="279"/>
        <w:rPr>
          <w:sz w:val="20"/>
          <w:szCs w:val="20"/>
          <w:lang w:val="en-US"/>
        </w:rPr>
      </w:pPr>
    </w:p>
    <w:p>
      <w:pPr>
        <w:pStyle w:val="Body A"/>
        <w:widowControl w:val="0"/>
        <w:ind w:left="171" w:hanging="171"/>
        <w:rPr>
          <w:sz w:val="20"/>
          <w:szCs w:val="20"/>
          <w:lang w:val="en-US"/>
        </w:rPr>
      </w:pP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rStyle w:val="None"/>
          <w:sz w:val="20"/>
          <w:szCs w:val="20"/>
        </w:rPr>
      </w:pPr>
      <w:r>
        <w:rPr>
          <w:rStyle w:val="None"/>
          <w:rFonts w:cs="Arial Unicode MS" w:eastAsia="Arial Unicode MS"/>
          <w:sz w:val="20"/>
          <w:szCs w:val="20"/>
          <w:rtl w:val="0"/>
          <w:lang w:val="en-US"/>
        </w:rPr>
        <w:t xml:space="preserve">What is your interest in the outcome of the appeal decision? </w:t>
      </w:r>
    </w:p>
    <w:p>
      <w:pPr>
        <w:pStyle w:val="Body A"/>
        <w:rPr>
          <w:sz w:val="20"/>
          <w:szCs w:val="20"/>
          <w:lang w:val="en-US"/>
        </w:rPr>
      </w:pPr>
    </w:p>
    <w:tbl>
      <w:tblPr>
        <w:tblW w:w="928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08"/>
        <w:gridCol w:w="1440"/>
        <w:gridCol w:w="4680"/>
        <w:gridCol w:w="126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sz w:val="20"/>
                <w:szCs w:val="20"/>
                <w:rtl w:val="0"/>
                <w:lang w:val="en-US"/>
              </w:rPr>
              <w:t>The applicant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sz w:val="20"/>
                <w:szCs w:val="20"/>
                <w:rtl w:val="0"/>
                <w:lang w:val="en-US"/>
              </w:rPr>
              <w:t>I am an interested and/or affected party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rPr>
          <w:sz w:val="20"/>
          <w:szCs w:val="20"/>
          <w:lang w:val="en-US"/>
        </w:rPr>
      </w:pPr>
    </w:p>
    <w:p>
      <w:pPr>
        <w:pStyle w:val="Body A"/>
        <w:widowControl w:val="0"/>
        <w:rPr>
          <w:sz w:val="20"/>
          <w:szCs w:val="20"/>
          <w:lang w:val="en-US"/>
        </w:rPr>
      </w:pP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sz w:val="20"/>
          <w:szCs w:val="20"/>
        </w:rPr>
      </w:pPr>
    </w:p>
    <w:p>
      <w:pPr>
        <w:pStyle w:val="Heading"/>
        <w:rPr>
          <w:rStyle w:val="None"/>
          <w:sz w:val="20"/>
          <w:szCs w:val="2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 xml:space="preserve">B. </w:t>
        <w:tab/>
        <w:t>Information on the project subject to the decision</w:t>
      </w:r>
    </w:p>
    <w:p>
      <w:pPr>
        <w:pStyle w:val="Body A"/>
        <w:rPr>
          <w:sz w:val="20"/>
          <w:szCs w:val="20"/>
          <w:lang w:val="en-US"/>
        </w:rPr>
      </w:pPr>
    </w:p>
    <w:p>
      <w:pPr>
        <w:pStyle w:val="Body A"/>
        <w:rPr>
          <w:rStyle w:val="None"/>
          <w:b w:val="1"/>
          <w:bCs w:val="1"/>
          <w:sz w:val="20"/>
          <w:szCs w:val="20"/>
        </w:rPr>
      </w:pPr>
      <w:r>
        <w:rPr>
          <w:rStyle w:val="None"/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1.</w:t>
        <w:tab/>
        <w:t>Project Gaut No/Name:</w:t>
      </w:r>
    </w:p>
    <w:p>
      <w:pPr>
        <w:pStyle w:val="Body A"/>
        <w:rPr>
          <w:b w:val="1"/>
          <w:bCs w:val="1"/>
          <w:sz w:val="20"/>
          <w:szCs w:val="20"/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>Environmental Authorisation, Reference Number GAUT 002/LD/20-21/E001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</w:p>
    <w:p>
      <w:pPr>
        <w:pStyle w:val="Body A"/>
        <w:rPr>
          <w:lang w:val="en-US"/>
        </w:rPr>
      </w:pPr>
    </w:p>
    <w:p>
      <w:pPr>
        <w:pStyle w:val="Body A"/>
        <w:rPr>
          <w:rStyle w:val="None"/>
          <w:b w:val="1"/>
          <w:bCs w:val="1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2.</w:t>
        <w:tab/>
        <w:t>Brief description of the project:</w:t>
      </w:r>
    </w:p>
    <w:p>
      <w:pPr>
        <w:pStyle w:val="Body A"/>
        <w:rPr>
          <w:b w:val="1"/>
          <w:bCs w:val="1"/>
          <w:i w:val="1"/>
          <w:iCs w:val="1"/>
          <w:lang w:val="en-US"/>
        </w:rPr>
      </w:pPr>
    </w:p>
    <w:p>
      <w:pPr>
        <w:pStyle w:val="Body A"/>
      </w:pPr>
      <w:r>
        <w:rPr>
          <w:rStyle w:val="None"/>
          <w:rFonts w:ascii="Arial Unicode MS" w:hAnsi="Arial Unicode MS"/>
          <w:rtl w:val="0"/>
          <w:lang w:val="en-US"/>
        </w:rPr>
        <w:t>Proposed development of a reception and visitors centre and staff quarters at Kloofendal Nature Reserve on Erf 769 or portion 530 of the farm 197 IQ, city of Johannesburg metropolitan municipality.</w:t>
      </w:r>
    </w:p>
    <w:p>
      <w:pPr>
        <w:pStyle w:val="Body A"/>
        <w:rPr>
          <w:lang w:val="en-US"/>
        </w:rPr>
      </w:pPr>
    </w:p>
    <w:p>
      <w:pPr>
        <w:pStyle w:val="Body A"/>
        <w:rPr>
          <w:rStyle w:val="None"/>
          <w:b w:val="1"/>
          <w:bCs w:val="1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3.</w:t>
        <w:tab/>
        <w:t>Department</w:t>
      </w:r>
      <w:r>
        <w:rPr>
          <w:rStyle w:val="None"/>
          <w:rFonts w:cs="Arial Unicode MS" w:eastAsia="Arial Unicode MS" w:hint="default"/>
          <w:b w:val="1"/>
          <w:bCs w:val="1"/>
          <w:rtl w:val="0"/>
          <w:lang w:val="en-US"/>
        </w:rPr>
        <w:t>’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s decision on the abovementioned project:</w:t>
      </w:r>
    </w:p>
    <w:p>
      <w:pPr>
        <w:pStyle w:val="Body A"/>
        <w:rPr>
          <w:lang w:val="en-US"/>
        </w:rPr>
      </w:pP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>______________________________________________________________________________________</w:t>
      </w:r>
    </w:p>
    <w:p>
      <w:pPr>
        <w:pStyle w:val="Body A"/>
        <w:rPr>
          <w:lang w:val="en-US"/>
        </w:rPr>
      </w:pPr>
    </w:p>
    <w:p>
      <w:pPr>
        <w:pStyle w:val="Body A"/>
        <w:rPr>
          <w:rStyle w:val="None"/>
          <w:b w:val="1"/>
          <w:bCs w:val="1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4.</w:t>
        <w:tab/>
        <w:t>Date of EIA decision: _____________________________________________________</w:t>
      </w:r>
    </w:p>
    <w:p>
      <w:pPr>
        <w:pStyle w:val="Body A"/>
        <w:rPr>
          <w:b w:val="1"/>
          <w:bCs w:val="1"/>
          <w:lang w:val="en-US"/>
        </w:rPr>
      </w:pPr>
    </w:p>
    <w:p>
      <w:pPr>
        <w:pStyle w:val="Body A"/>
        <w:rPr>
          <w:b w:val="1"/>
          <w:bCs w:val="1"/>
          <w:lang w:val="en-US"/>
        </w:rPr>
      </w:pPr>
    </w:p>
    <w:p>
      <w:pPr>
        <w:pStyle w:val="Body A"/>
        <w:ind w:firstLine="720"/>
      </w:pPr>
      <w:r>
        <w:rPr>
          <w:rStyle w:val="None"/>
          <w:rtl w:val="0"/>
          <w:lang w:val="en-US"/>
        </w:rPr>
        <w:t>Were you notified of the Department</w:t>
      </w:r>
      <w:r>
        <w:rPr>
          <w:rStyle w:val="None"/>
          <w:rtl w:val="0"/>
          <w:lang w:val="fr-FR"/>
        </w:rPr>
        <w:t>’</w:t>
      </w:r>
      <w:r>
        <w:rPr>
          <w:rtl w:val="0"/>
        </w:rPr>
        <w:t xml:space="preserve">s decision?  </w:t>
      </w:r>
      <w:r>
        <w:rPr>
          <w:rStyle w:val="None"/>
          <w:rtl w:val="0"/>
          <w:lang w:val="en-US"/>
        </w:rPr>
        <w:t xml:space="preserve">__________ (YES/NO)   </w:t>
      </w:r>
    </w:p>
    <w:p>
      <w:pPr>
        <w:pStyle w:val="Body A"/>
      </w:pPr>
    </w:p>
    <w:p>
      <w:pPr>
        <w:pStyle w:val="Heading"/>
        <w:ind w:firstLine="720"/>
        <w:rPr>
          <w:rStyle w:val="None"/>
          <w:b w:val="0"/>
          <w:bCs w:val="0"/>
          <w:sz w:val="20"/>
          <w:szCs w:val="20"/>
        </w:rPr>
      </w:pPr>
      <w:r>
        <w:rPr>
          <w:rStyle w:val="None"/>
          <w:b w:val="0"/>
          <w:bCs w:val="0"/>
          <w:sz w:val="20"/>
          <w:szCs w:val="20"/>
          <w:rtl w:val="0"/>
          <w:lang w:val="en-US"/>
        </w:rPr>
        <w:t>Please indicate the date you were notified of the Department</w:t>
      </w:r>
      <w:r>
        <w:rPr>
          <w:rStyle w:val="None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None"/>
          <w:b w:val="0"/>
          <w:bCs w:val="0"/>
          <w:sz w:val="20"/>
          <w:szCs w:val="20"/>
          <w:rtl w:val="0"/>
          <w:lang w:val="sv-SE"/>
        </w:rPr>
        <w:t>s decision? _____________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Style w:val="None"/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Submission of an appeal </w:t>
      </w:r>
    </w:p>
    <w:p>
      <w:pPr>
        <w:pStyle w:val="Body A"/>
        <w:rPr>
          <w:b w:val="1"/>
          <w:bCs w:val="1"/>
          <w:lang w:val="en-US"/>
        </w:rPr>
      </w:pPr>
    </w:p>
    <w:p>
      <w:pPr>
        <w:pStyle w:val="Body A"/>
        <w:rPr>
          <w:rStyle w:val="None"/>
          <w:sz w:val="20"/>
          <w:szCs w:val="20"/>
        </w:rPr>
      </w:pPr>
      <w:r>
        <w:rPr>
          <w:rStyle w:val="None"/>
          <w:rFonts w:cs="Arial Unicode MS" w:eastAsia="Arial Unicode MS"/>
          <w:sz w:val="20"/>
          <w:szCs w:val="20"/>
          <w:rtl w:val="0"/>
          <w:lang w:val="en-US"/>
        </w:rPr>
        <w:t>(1)</w:t>
        <w:tab/>
        <w:t xml:space="preserve">Is your appeal submission within the prescribed period of twenty (20) days after being </w:t>
      </w:r>
    </w:p>
    <w:p>
      <w:pPr>
        <w:pStyle w:val="Body A"/>
      </w:pPr>
      <w:r>
        <w:rPr>
          <w:rStyle w:val="None"/>
          <w:rFonts w:cs="Arial Unicode MS" w:eastAsia="Arial Unicode MS"/>
          <w:sz w:val="20"/>
          <w:szCs w:val="20"/>
          <w:rtl w:val="0"/>
          <w:lang w:val="en-US"/>
        </w:rPr>
        <w:t xml:space="preserve">             notified of the Department</w:t>
      </w:r>
      <w:r>
        <w:rPr>
          <w:rStyle w:val="None"/>
          <w:rFonts w:cs="Arial Unicode MS" w:eastAsia="Arial Unicode MS" w:hint="default"/>
          <w:sz w:val="20"/>
          <w:szCs w:val="20"/>
          <w:rtl w:val="0"/>
          <w:lang w:val="fr-FR"/>
        </w:rPr>
        <w:t>’</w:t>
      </w:r>
      <w:r>
        <w:rPr>
          <w:rStyle w:val="None"/>
          <w:rFonts w:cs="Arial Unicode MS" w:eastAsia="Arial Unicode MS"/>
          <w:sz w:val="20"/>
          <w:szCs w:val="20"/>
          <w:rtl w:val="0"/>
        </w:rPr>
        <w:t xml:space="preserve">s decision? YES </w:t>
      </w:r>
      <w:r>
        <w:rPr>
          <w:rStyle w:val="None"/>
          <w:rFonts w:ascii="Times New Roman" w:hAnsi="Times New Roman" w:hint="default"/>
          <w:sz w:val="36"/>
          <w:szCs w:val="36"/>
          <w:rtl w:val="0"/>
          <w:lang w:val="en-US"/>
        </w:rPr>
        <w:t>□</w:t>
      </w:r>
      <w:r>
        <w:rPr>
          <w:rStyle w:val="None"/>
          <w:rFonts w:ascii="Times New Roman" w:cs="Times New Roman" w:hAnsi="Times New Roman" w:eastAsia="Times New Roman"/>
          <w:sz w:val="36"/>
          <w:szCs w:val="36"/>
        </w:rPr>
        <w:tab/>
      </w:r>
      <w:r>
        <w:rPr>
          <w:rStyle w:val="None"/>
          <w:rFonts w:cs="Arial Unicode MS" w:eastAsia="Arial Unicode MS"/>
          <w:rtl w:val="0"/>
          <w:lang w:val="pt-PT"/>
        </w:rPr>
        <w:t xml:space="preserve">   NO </w:t>
      </w:r>
      <w:r>
        <w:rPr>
          <w:rStyle w:val="None"/>
          <w:rFonts w:ascii="Times New Roman" w:hAnsi="Times New Roman" w:hint="default"/>
          <w:sz w:val="36"/>
          <w:szCs w:val="36"/>
          <w:rtl w:val="0"/>
          <w:lang w:val="en-US"/>
        </w:rPr>
        <w:t>□</w:t>
      </w:r>
      <w:r>
        <w:tab/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>(2)</w:t>
        <w:tab/>
        <w:t>If NO, please provide reasons for not submitting your appeal within the prescribed period below.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 xml:space="preserve">(3) </w:t>
        <w:tab/>
        <w:t xml:space="preserve">Further, have you acquired an extension for the period within which you must lodge your </w:t>
      </w:r>
    </w:p>
    <w:p>
      <w:pPr>
        <w:pStyle w:val="Body A"/>
        <w:ind w:firstLine="720"/>
      </w:pPr>
      <w:r>
        <w:rPr>
          <w:rStyle w:val="None"/>
          <w:rtl w:val="0"/>
          <w:lang w:val="en-US"/>
        </w:rPr>
        <w:t xml:space="preserve">appeal/condonation for late submission of your appeal. </w:t>
      </w:r>
    </w:p>
    <w:p>
      <w:pPr>
        <w:pStyle w:val="Body A"/>
      </w:pPr>
    </w:p>
    <w:p>
      <w:pPr>
        <w:pStyle w:val="Body A"/>
      </w:pPr>
    </w:p>
    <w:p>
      <w:pPr>
        <w:pStyle w:val="Body A"/>
        <w:ind w:left="720" w:hanging="72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line">
                  <wp:posOffset>114300</wp:posOffset>
                </wp:positionV>
                <wp:extent cx="114300" cy="114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41.0pt;margin-top:9.0pt;width:9.0pt;height: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</w:rPr>
        <w:t>(4)</w:t>
        <w:tab/>
      </w:r>
      <w:r>
        <w:rPr>
          <w:rStyle w:val="None"/>
          <w:rtl w:val="0"/>
          <w:lang w:val="en-US"/>
        </w:rPr>
        <w:t xml:space="preserve">I being both the appellant and applicant have served on each registered interested and affected party and any organ of state with interest on the matter a copy of this appeal. </w:t>
      </w:r>
    </w:p>
    <w:p>
      <w:pPr>
        <w:pStyle w:val="Body A"/>
        <w:rPr>
          <w:lang w:val="en-US"/>
        </w:rPr>
      </w:pPr>
    </w:p>
    <w:p>
      <w:pPr>
        <w:pStyle w:val="Body A"/>
        <w:jc w:val="both"/>
      </w:pPr>
      <w:r>
        <w:rPr>
          <w:rStyle w:val="None"/>
          <w:rtl w:val="0"/>
          <w:lang w:val="en-US"/>
        </w:rPr>
        <w:t xml:space="preserve">(5)         </w:t>
        <w:tab/>
        <w:t xml:space="preserve">I being the appellant have served on the applicant and an organ of the state with interest a copy of </w:t>
      </w:r>
    </w:p>
    <w:p>
      <w:pPr>
        <w:pStyle w:val="Body A"/>
        <w:ind w:left="720" w:firstLine="0"/>
        <w:jc w:val="both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line">
                  <wp:posOffset>28575</wp:posOffset>
                </wp:positionV>
                <wp:extent cx="114300" cy="1143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41.0pt;margin-top:2.2pt;width:9.0pt;height:9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one"/>
          <w:rtl w:val="0"/>
          <w:lang w:val="en-US"/>
        </w:rPr>
        <w:t>this appeal.</w:t>
      </w:r>
      <w:r>
        <w:rPr>
          <w:rtl w:val="0"/>
        </w:rPr>
        <w:t xml:space="preserve"> </w:t>
      </w:r>
    </w:p>
    <w:p>
      <w:pPr>
        <w:pStyle w:val="Body A"/>
        <w:ind w:firstLine="720"/>
      </w:pPr>
    </w:p>
    <w:p>
      <w:pPr>
        <w:pStyle w:val="Body A"/>
      </w:pPr>
    </w:p>
    <w:p>
      <w:pPr>
        <w:pStyle w:val="Body A"/>
      </w:pPr>
    </w:p>
    <w:p>
      <w:pPr>
        <w:pStyle w:val="Heading"/>
        <w:rPr>
          <w:rStyle w:val="None"/>
          <w:sz w:val="20"/>
          <w:szCs w:val="2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 xml:space="preserve">D. Grounds of Appeal 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numPr>
          <w:ilvl w:val="0"/>
          <w:numId w:val="9"/>
        </w:numPr>
        <w:bidi w:val="0"/>
        <w:ind w:right="0"/>
        <w:jc w:val="both"/>
        <w:rPr>
          <w:rStyle w:val="None"/>
          <w:i w:val="1"/>
          <w:iCs w:val="1"/>
          <w:rtl w:val="0"/>
          <w:lang w:val="en-US"/>
        </w:rPr>
      </w:pPr>
      <w:r>
        <w:rPr>
          <w:rStyle w:val="None"/>
          <w:i w:val="0"/>
          <w:iCs w:val="0"/>
          <w:rtl w:val="0"/>
          <w:lang w:val="en-US"/>
        </w:rPr>
        <w:t xml:space="preserve"> </w:t>
        <w:tab/>
        <w:t>Provide a statement setting out the ground/s of your appeal.(</w:t>
      </w:r>
      <w:r>
        <w:rPr>
          <w:rStyle w:val="None"/>
          <w:i w:val="1"/>
          <w:iCs w:val="1"/>
          <w:rtl w:val="0"/>
          <w:lang w:val="en-US"/>
        </w:rPr>
        <w:t xml:space="preserve">e.g. insufficient/lack of public                </w:t>
      </w:r>
      <w:r>
        <w:rPr>
          <w:rStyle w:val="None"/>
          <w:i w:val="1"/>
          <w:iCs w:val="1"/>
          <w:rtl w:val="0"/>
          <w:lang w:val="de-DE"/>
        </w:rPr>
        <w:t>participation, insufficient mitigation etc.)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lang w:val="en-US"/>
        </w:rPr>
        <w:tab/>
        <w:tab/>
        <w:tab/>
        <w:tab/>
        <w:tab/>
        <w:tab/>
        <w:tab/>
        <w:tab/>
      </w: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</w:pPr>
    </w:p>
    <w:p>
      <w:pPr>
        <w:pStyle w:val="Body A"/>
        <w:widowControl w:val="0"/>
        <w:ind w:left="6179" w:hanging="6179"/>
      </w:pPr>
    </w:p>
    <w:p>
      <w:pPr>
        <w:pStyle w:val="Body A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2.</w:t>
        <w:tab/>
        <w:t xml:space="preserve">Is your appeal based on factors associated with the process followed in reaching the decision that you are appealing? __________ (YES/NO)   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3.</w:t>
        <w:tab/>
        <w:t>If YES, please provide details: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lang w:val="en-US"/>
        </w:rPr>
        <w:tab/>
        <w:tab/>
        <w:tab/>
        <w:tab/>
        <w:tab/>
        <w:tab/>
        <w:tab/>
        <w:tab/>
      </w: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</w:pPr>
    </w:p>
    <w:p>
      <w:pPr>
        <w:pStyle w:val="Body A"/>
        <w:widowControl w:val="0"/>
        <w:ind w:left="6179" w:hanging="6179"/>
      </w:pPr>
    </w:p>
    <w:p>
      <w:pPr>
        <w:pStyle w:val="Body A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4.</w:t>
        <w:tab/>
        <w:t xml:space="preserve">Is your appeal based on factors associated with unacceptable environmental impacts/mitigating factors not taken into account? __________ (YES/NO)   </w:t>
      </w:r>
    </w:p>
    <w:p>
      <w:pPr>
        <w:pStyle w:val="Body A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5.</w:t>
        <w:tab/>
        <w:t>If YES, please provide details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Style w:val="None"/>
          <w:lang w:val="en-US"/>
        </w:rPr>
        <w:tab/>
        <w:tab/>
        <w:tab/>
        <w:tab/>
        <w:tab/>
        <w:tab/>
        <w:tab/>
        <w:tab/>
      </w: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</w:pPr>
    </w:p>
    <w:p>
      <w:pPr>
        <w:pStyle w:val="Body A"/>
        <w:widowControl w:val="0"/>
        <w:ind w:left="6179" w:hanging="6179"/>
      </w:pPr>
    </w:p>
    <w:p>
      <w:pPr>
        <w:pStyle w:val="Body A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6.</w:t>
        <w:tab/>
        <w:t xml:space="preserve">Have your ground/s of appeal been raised previously in the public participation?      __________ (YES/NO)   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ind w:left="720" w:hanging="720"/>
      </w:pPr>
      <w:r>
        <w:rPr>
          <w:rStyle w:val="None"/>
          <w:rtl w:val="0"/>
          <w:lang w:val="en-US"/>
        </w:rPr>
        <w:t>7.</w:t>
        <w:tab/>
        <w:t>If YES, please provide details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spacing w:after="12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spacing w:after="120"/>
      </w:pPr>
      <w:r>
        <w:rPr>
          <w:rStyle w:val="None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spacing w:after="120"/>
      </w:pPr>
      <w:r>
        <w:rPr>
          <w:rStyle w:val="None"/>
          <w:lang w:val="en-US"/>
        </w:rPr>
        <w:tab/>
        <w:tab/>
      </w: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spacing w:after="120"/>
        <w:ind w:left="6287" w:hanging="6287"/>
      </w:pPr>
    </w:p>
    <w:p>
      <w:pPr>
        <w:pStyle w:val="Body A"/>
        <w:widowControl w:val="0"/>
        <w:spacing w:after="120"/>
        <w:ind w:left="6179" w:hanging="6179"/>
      </w:pP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ind w:left="720" w:hanging="720"/>
        <w:jc w:val="both"/>
      </w:pPr>
      <w:r>
        <w:rPr>
          <w:rStyle w:val="None"/>
          <w:rtl w:val="0"/>
          <w:lang w:val="en-US"/>
        </w:rPr>
        <w:t>8.</w:t>
        <w:tab/>
        <w:t>Does your appeal contain any new information that was not submitted to the Environmental Assessment or registered interested and affected parties or Department prior to the Department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s decision? __________ (YES/NO)   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ind w:left="720" w:hanging="720"/>
        <w:jc w:val="both"/>
      </w:pPr>
      <w:r>
        <w:rPr>
          <w:rStyle w:val="None"/>
          <w:rtl w:val="0"/>
          <w:lang w:val="en-US"/>
        </w:rPr>
        <w:t>9.</w:t>
        <w:tab/>
        <w:t>If YES, please provide the information, why it was not made available to the Environmental Assessment or registered interested and affected parties or Department prior to the Department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decision and reasons why the MEC should take it into consideration.</w:t>
      </w:r>
    </w:p>
    <w:p>
      <w:pPr>
        <w:pStyle w:val="Body A"/>
        <w:ind w:left="720" w:hanging="720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lang w:val="en-US"/>
        </w:rPr>
      </w:pP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  <w:rPr>
          <w:lang w:val="en-US"/>
        </w:rPr>
      </w:pPr>
    </w:p>
    <w:p>
      <w:pPr>
        <w:pStyle w:val="Body A"/>
        <w:widowControl w:val="0"/>
        <w:ind w:left="6179" w:hanging="6179"/>
        <w:rPr>
          <w:lang w:val="en-US"/>
        </w:rPr>
      </w:pPr>
    </w:p>
    <w:p>
      <w:pPr>
        <w:pStyle w:val="Body A"/>
        <w:jc w:val="both"/>
        <w:rPr>
          <w:lang w:val="en-US"/>
        </w:rPr>
      </w:pPr>
    </w:p>
    <w:p>
      <w:pPr>
        <w:pStyle w:val="Body A"/>
        <w:jc w:val="both"/>
        <w:rPr>
          <w:lang w:val="en-US"/>
        </w:rPr>
      </w:pPr>
    </w:p>
    <w:p>
      <w:pPr>
        <w:pStyle w:val="Body A"/>
        <w:numPr>
          <w:ilvl w:val="0"/>
          <w:numId w:val="12"/>
        </w:numPr>
        <w:jc w:val="both"/>
        <w:rPr>
          <w:rStyle w:val="None"/>
          <w:lang w:val="en-US"/>
        </w:rPr>
      </w:pPr>
      <w:r>
        <w:rPr>
          <w:rStyle w:val="None"/>
          <w:rtl w:val="0"/>
          <w:lang w:val="en-US"/>
        </w:rPr>
        <w:t>Provide your grounds of appeal</w:t>
      </w:r>
    </w:p>
    <w:p>
      <w:pPr>
        <w:pStyle w:val="Body A"/>
        <w:jc w:val="both"/>
        <w:rPr>
          <w:lang w:val="en-US"/>
        </w:rPr>
      </w:pPr>
    </w:p>
    <w:p>
      <w:pPr>
        <w:pStyle w:val="Body A"/>
        <w:jc w:val="both"/>
        <w:rPr>
          <w:lang w:val="en-US"/>
        </w:rPr>
      </w:pP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lang w:val="en-US"/>
        </w:rPr>
      </w:pP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  <w:rPr>
          <w:lang w:val="en-US"/>
        </w:rPr>
      </w:pPr>
    </w:p>
    <w:p>
      <w:pPr>
        <w:pStyle w:val="Body A"/>
        <w:widowControl w:val="0"/>
        <w:ind w:left="6179" w:hanging="6179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ind w:left="720" w:hanging="720"/>
        <w:rPr>
          <w:lang w:val="en-US"/>
        </w:rPr>
      </w:pPr>
    </w:p>
    <w:p>
      <w:pPr>
        <w:pStyle w:val="Body A"/>
        <w:numPr>
          <w:ilvl w:val="0"/>
          <w:numId w:val="13"/>
        </w:numPr>
        <w:rPr>
          <w:rStyle w:val="None"/>
          <w:lang w:val="en-US"/>
        </w:rPr>
      </w:pPr>
      <w:r>
        <w:rPr>
          <w:rStyle w:val="None"/>
          <w:rtl w:val="0"/>
          <w:lang w:val="en-US"/>
        </w:rPr>
        <w:t>Please provide brief reasons for each ground of appeal listed in item 10 above.</w:t>
      </w: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None"/>
          <w:rFonts w:cs="Arial Unicode MS" w:eastAsia="Arial Unicode MS"/>
          <w:rtl w:val="0"/>
          <w:lang w:val="en-US"/>
        </w:rPr>
        <w:t>_</w:t>
      </w:r>
    </w:p>
    <w:p>
      <w:pPr>
        <w:pStyle w:val="Body A"/>
        <w:rPr>
          <w:rStyle w:val="None"/>
          <w:sz w:val="22"/>
          <w:szCs w:val="22"/>
        </w:rPr>
      </w:pPr>
      <w:r>
        <w:rPr>
          <w:rStyle w:val="None"/>
          <w:rFonts w:cs="Arial Unicode MS" w:eastAsia="Arial Unicode MS"/>
          <w:sz w:val="22"/>
          <w:szCs w:val="22"/>
          <w:rtl w:val="0"/>
        </w:rPr>
        <w:t xml:space="preserve">  </w:t>
      </w:r>
    </w:p>
    <w:tbl>
      <w:tblPr>
        <w:tblW w:w="2457" w:type="dxa"/>
        <w:jc w:val="left"/>
        <w:tblInd w:w="639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3"/>
        <w:gridCol w:w="174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ind w:left="6287" w:hanging="6287"/>
        <w:rPr>
          <w:rStyle w:val="None"/>
          <w:sz w:val="22"/>
          <w:szCs w:val="22"/>
        </w:rPr>
      </w:pPr>
    </w:p>
    <w:p>
      <w:pPr>
        <w:pStyle w:val="Body A"/>
        <w:widowControl w:val="0"/>
        <w:ind w:left="6179" w:hanging="6179"/>
        <w:rPr>
          <w:sz w:val="22"/>
          <w:szCs w:val="22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numPr>
          <w:ilvl w:val="0"/>
          <w:numId w:val="14"/>
        </w:numPr>
        <w:jc w:val="both"/>
        <w:rPr>
          <w:rStyle w:val="None"/>
          <w:lang w:val="en-US"/>
        </w:rPr>
      </w:pPr>
      <w:r>
        <w:rPr>
          <w:rStyle w:val="None"/>
          <w:rtl w:val="0"/>
          <w:lang w:val="en-US"/>
        </w:rPr>
        <w:t>Please list any attachments that are included in your appeal document: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spacing w:after="120"/>
        <w:jc w:val="both"/>
      </w:pPr>
      <w:r>
        <w:rPr>
          <w:rtl w:val="0"/>
        </w:rPr>
        <w:t>a. _____________________________</w:t>
      </w:r>
    </w:p>
    <w:p>
      <w:pPr>
        <w:pStyle w:val="Body A"/>
        <w:spacing w:after="120"/>
        <w:jc w:val="both"/>
      </w:pPr>
      <w:r>
        <w:rPr>
          <w:rtl w:val="0"/>
        </w:rPr>
        <w:t>b. _____________________________</w:t>
      </w:r>
    </w:p>
    <w:p>
      <w:pPr>
        <w:pStyle w:val="Body A"/>
        <w:spacing w:after="120"/>
        <w:jc w:val="both"/>
      </w:pPr>
      <w:r>
        <w:rPr>
          <w:rtl w:val="0"/>
        </w:rPr>
        <w:t>c. _____________________________</w:t>
      </w:r>
    </w:p>
    <w:p>
      <w:pPr>
        <w:pStyle w:val="Body A"/>
        <w:spacing w:after="120"/>
        <w:jc w:val="both"/>
      </w:pPr>
      <w:r>
        <w:rPr>
          <w:rtl w:val="0"/>
        </w:rPr>
        <w:t>d. _____________________________</w:t>
      </w:r>
    </w:p>
    <w:p>
      <w:pPr>
        <w:pStyle w:val="Body A"/>
        <w:spacing w:after="120"/>
        <w:jc w:val="both"/>
      </w:pPr>
      <w:r>
        <w:rPr>
          <w:rtl w:val="0"/>
        </w:rPr>
        <w:t>e. _____________________________</w:t>
      </w:r>
    </w:p>
    <w:tbl>
      <w:tblPr>
        <w:tblW w:w="2476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0"/>
        <w:gridCol w:w="1756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cs="Arial Unicode MS" w:eastAsia="Arial Unicode MS"/>
                <w:b w:val="1"/>
                <w:bCs w:val="1"/>
                <w:color w:val="ffffff"/>
                <w:sz w:val="16"/>
                <w:szCs w:val="16"/>
                <w:u w:color="ffffff"/>
                <w:rtl w:val="0"/>
                <w:lang w:val="en-US"/>
              </w:rPr>
              <w:t>Extra page attached</w:t>
            </w:r>
          </w:p>
        </w:tc>
      </w:tr>
    </w:tbl>
    <w:p>
      <w:pPr>
        <w:pStyle w:val="Body A"/>
        <w:widowControl w:val="0"/>
        <w:spacing w:after="120"/>
        <w:ind w:left="108" w:hanging="108"/>
        <w:jc w:val="right"/>
      </w:pPr>
    </w:p>
    <w:p>
      <w:pPr>
        <w:pStyle w:val="Body A"/>
        <w:widowControl w:val="0"/>
        <w:spacing w:after="120"/>
        <w:jc w:val="right"/>
      </w:pPr>
    </w:p>
    <w:p>
      <w:pPr>
        <w:pStyle w:val="Body A"/>
        <w:spacing w:after="120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____________________</w:t>
        <w:tab/>
        <w:tab/>
        <w:tab/>
        <w:t>____________________</w:t>
        <w:tab/>
        <w:tab/>
        <w:t>_____________________</w:t>
      </w:r>
    </w:p>
    <w:p>
      <w:pPr>
        <w:pStyle w:val="Body A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sv-SE"/>
        </w:rPr>
        <w:t>Appellant</w:t>
      </w:r>
      <w:r>
        <w:rPr>
          <w:rStyle w:val="None"/>
          <w:b w:val="1"/>
          <w:bCs w:val="1"/>
          <w:rtl w:val="0"/>
          <w:lang w:val="fr-FR"/>
        </w:rPr>
        <w:t>’</w:t>
      </w:r>
      <w:r>
        <w:rPr>
          <w:rStyle w:val="None"/>
          <w:b w:val="1"/>
          <w:bCs w:val="1"/>
          <w:rtl w:val="0"/>
        </w:rPr>
        <w:t>s Signature</w:t>
        <w:tab/>
        <w:tab/>
        <w:tab/>
        <w:tab/>
        <w:t>Place</w:t>
        <w:tab/>
        <w:tab/>
        <w:tab/>
        <w:tab/>
        <w:t>Date</w:t>
      </w:r>
    </w:p>
    <w:p>
      <w:pPr>
        <w:pStyle w:val="Body A"/>
        <w:jc w:val="both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 xml:space="preserve">(or duly appointed </w:t>
      </w:r>
    </w:p>
    <w:p>
      <w:pPr>
        <w:pStyle w:val="Body A"/>
        <w:jc w:val="both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>representative)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………………………………………………………………………………………………………………………………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</w:pPr>
    </w:p>
    <w:p>
      <w:pPr>
        <w:pStyle w:val="Body A"/>
        <w:jc w:val="both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 xml:space="preserve"> FOR OFFICIAL USE:</w:t>
      </w:r>
    </w:p>
    <w:p>
      <w:pPr>
        <w:pStyle w:val="Body A"/>
        <w:jc w:val="both"/>
        <w:rPr>
          <w:b w:val="1"/>
          <w:bCs w:val="1"/>
          <w:sz w:val="20"/>
          <w:szCs w:val="20"/>
        </w:rPr>
      </w:pPr>
    </w:p>
    <w:p>
      <w:pPr>
        <w:pStyle w:val="Body A"/>
        <w:jc w:val="both"/>
        <w:rPr>
          <w:b w:val="1"/>
          <w:bCs w:val="1"/>
          <w:sz w:val="20"/>
          <w:szCs w:val="20"/>
        </w:rPr>
      </w:pPr>
    </w:p>
    <w:p>
      <w:pPr>
        <w:pStyle w:val="Body A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>Appeal received by: ___________________________</w:t>
        <w:tab/>
        <w:t>Date: _______________________</w:t>
      </w:r>
    </w:p>
    <w:p>
      <w:pPr>
        <w:pStyle w:val="Body A"/>
        <w:jc w:val="both"/>
        <w:rPr>
          <w:b w:val="1"/>
          <w:bCs w:val="1"/>
          <w:sz w:val="20"/>
          <w:szCs w:val="20"/>
        </w:rPr>
      </w:pPr>
    </w:p>
    <w:p>
      <w:pPr>
        <w:pStyle w:val="Body A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 xml:space="preserve">Appeal submitted within the prescribed period: YES </w:t>
      </w:r>
      <w:r>
        <w:rPr>
          <w:rStyle w:val="None"/>
          <w:sz w:val="40"/>
          <w:szCs w:val="40"/>
          <w:rtl w:val="0"/>
        </w:rPr>
        <w:t>□</w:t>
      </w:r>
      <w:r>
        <w:rPr>
          <w:rStyle w:val="None"/>
          <w:sz w:val="20"/>
          <w:szCs w:val="20"/>
          <w:rtl w:val="0"/>
          <w:lang w:val="pt-PT"/>
        </w:rPr>
        <w:t xml:space="preserve">   NO </w:t>
      </w:r>
      <w:r>
        <w:rPr>
          <w:rStyle w:val="None"/>
          <w:sz w:val="44"/>
          <w:szCs w:val="44"/>
          <w:rtl w:val="0"/>
        </w:rPr>
        <w:t>□</w:t>
      </w:r>
    </w:p>
    <w:p>
      <w:pPr>
        <w:pStyle w:val="Body A"/>
        <w:jc w:val="both"/>
        <w:rPr>
          <w:sz w:val="20"/>
          <w:szCs w:val="20"/>
        </w:rPr>
      </w:pPr>
    </w:p>
    <w:p>
      <w:pPr>
        <w:pStyle w:val="Body A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 xml:space="preserve">Attachments included: YES </w:t>
      </w:r>
      <w:r>
        <w:rPr>
          <w:rStyle w:val="None"/>
          <w:sz w:val="40"/>
          <w:szCs w:val="40"/>
          <w:rtl w:val="0"/>
        </w:rPr>
        <w:t>□</w:t>
      </w:r>
      <w:r>
        <w:rPr>
          <w:rStyle w:val="None"/>
          <w:sz w:val="20"/>
          <w:szCs w:val="20"/>
          <w:rtl w:val="0"/>
          <w:lang w:val="pt-PT"/>
        </w:rPr>
        <w:t xml:space="preserve">   NO </w:t>
      </w:r>
      <w:r>
        <w:rPr>
          <w:rStyle w:val="None"/>
          <w:sz w:val="44"/>
          <w:szCs w:val="44"/>
          <w:rtl w:val="0"/>
        </w:rPr>
        <w:t>□</w:t>
      </w:r>
    </w:p>
    <w:p>
      <w:pPr>
        <w:pStyle w:val="Body A"/>
        <w:jc w:val="both"/>
        <w:rPr>
          <w:sz w:val="20"/>
          <w:szCs w:val="20"/>
        </w:rPr>
      </w:pPr>
    </w:p>
    <w:p>
      <w:pPr>
        <w:pStyle w:val="Body A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 xml:space="preserve">Proof of service to other parties attached: YES </w:t>
      </w:r>
      <w:r>
        <w:rPr>
          <w:rStyle w:val="None"/>
          <w:sz w:val="44"/>
          <w:szCs w:val="44"/>
          <w:rtl w:val="0"/>
        </w:rPr>
        <w:t>□</w:t>
      </w:r>
      <w:r>
        <w:rPr>
          <w:rStyle w:val="None"/>
          <w:sz w:val="20"/>
          <w:szCs w:val="20"/>
          <w:rtl w:val="0"/>
          <w:lang w:val="pt-PT"/>
        </w:rPr>
        <w:t xml:space="preserve">   NO </w:t>
      </w:r>
      <w:r>
        <w:rPr>
          <w:rStyle w:val="None"/>
          <w:sz w:val="44"/>
          <w:szCs w:val="44"/>
          <w:rtl w:val="0"/>
        </w:rPr>
        <w:t>□</w:t>
      </w:r>
    </w:p>
    <w:p>
      <w:pPr>
        <w:pStyle w:val="Body A"/>
        <w:jc w:val="both"/>
        <w:rPr>
          <w:sz w:val="20"/>
          <w:szCs w:val="20"/>
        </w:rPr>
      </w:pPr>
    </w:p>
    <w:p>
      <w:pPr>
        <w:pStyle w:val="Body A"/>
        <w:jc w:val="both"/>
        <w:rPr>
          <w:sz w:val="20"/>
          <w:szCs w:val="20"/>
          <w:lang w:val="en-US"/>
        </w:rPr>
      </w:pPr>
    </w:p>
    <w:p>
      <w:pPr>
        <w:pStyle w:val="Body A"/>
        <w:jc w:val="both"/>
      </w:pPr>
      <w:r>
        <w:rPr>
          <w:rStyle w:val="None"/>
          <w:sz w:val="20"/>
          <w:szCs w:val="20"/>
          <w:rtl w:val="0"/>
          <w:lang w:val="en-US"/>
        </w:rPr>
        <w:t>Signature: ___________________________</w:t>
      </w:r>
    </w:p>
    <w:sectPr>
      <w:headerReference w:type="default" r:id="rId5"/>
      <w:footerReference w:type="default" r:id="rId6"/>
      <w:pgSz w:w="12240" w:h="15840" w:orient="portrait"/>
      <w:pgMar w:top="1021" w:right="1797" w:bottom="907" w:left="179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6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(%1)"/>
      <w:lvlJc w:val="left"/>
      <w:pPr>
        <w:ind w:left="70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69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89" w:hanging="26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09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29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49" w:hanging="26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69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89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09" w:hanging="26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tabs>
          <w:tab w:val="num" w:pos="180"/>
        </w:tabs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80"/>
          <w:tab w:val="num" w:pos="1080"/>
        </w:tabs>
        <w:ind w:left="1260" w:hanging="5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80"/>
          <w:tab w:val="num" w:pos="1800"/>
        </w:tabs>
        <w:ind w:left="1980" w:hanging="45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80"/>
          <w:tab w:val="num" w:pos="2520"/>
        </w:tabs>
        <w:ind w:left="2700" w:hanging="5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80"/>
          <w:tab w:val="num" w:pos="3240"/>
        </w:tabs>
        <w:ind w:left="3420" w:hanging="5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80"/>
          <w:tab w:val="num" w:pos="3960"/>
        </w:tabs>
        <w:ind w:left="4140" w:hanging="45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80"/>
          <w:tab w:val="num" w:pos="4680"/>
        </w:tabs>
        <w:ind w:left="4860" w:hanging="5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80"/>
          <w:tab w:val="num" w:pos="5400"/>
        </w:tabs>
        <w:ind w:left="5580" w:hanging="5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80"/>
          <w:tab w:val="num" w:pos="6120"/>
        </w:tabs>
        <w:ind w:left="6300" w:hanging="45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(%1)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89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49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09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(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startOverride w:val="3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sz w:val="20"/>
      <w:szCs w:val="20"/>
      <w:u w:val="single" w:color="0000ff"/>
      <w:lang w:val="en-US"/>
    </w:rPr>
  </w:style>
  <w:style w:type="numbering" w:styleId="Imported Style 1">
    <w:name w:val="Imported Style 1"/>
    <w:pPr>
      <w:numPr>
        <w:numId w:val="1"/>
      </w:numPr>
    </w:pPr>
  </w:style>
  <w:style w:type="character" w:styleId="Hyperlink.1">
    <w:name w:val="Hyperlink.1"/>
    <w:basedOn w:val="None"/>
    <w:next w:val="Hyperlink.1"/>
    <w:rPr>
      <w:color w:val="0000ff"/>
      <w:u w:val="single" w:color="0000ff"/>
      <w:lang w:val="en-US"/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sv-SE"/>
    </w:rPr>
  </w:style>
  <w:style w:type="paragraph" w:styleId="Balloon Text">
    <w:name w:val="Balloon Text"/>
    <w:next w:val="Balloo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5"/>
      </w:numPr>
    </w:pPr>
  </w:style>
  <w:style w:type="numbering" w:styleId="Imported Style 3">
    <w:name w:val="Imported Style 3"/>
    <w:pPr>
      <w:numPr>
        <w:numId w:val="8"/>
      </w:numPr>
    </w:pPr>
  </w:style>
  <w:style w:type="numbering" w:styleId="Imported Style 4">
    <w:name w:val="Imported Style 4"/>
    <w:pPr>
      <w:numPr>
        <w:numId w:val="1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